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2C53" w14:textId="77777777" w:rsidR="00D9426D" w:rsidRDefault="00D9426D">
      <w:pPr>
        <w:tabs>
          <w:tab w:val="left" w:pos="5400"/>
        </w:tabs>
        <w:rPr>
          <w:b/>
          <w:bCs/>
        </w:rPr>
      </w:pPr>
    </w:p>
    <w:p w14:paraId="603D2C54" w14:textId="77777777" w:rsidR="00D9426D" w:rsidRDefault="00D9426D">
      <w:pPr>
        <w:tabs>
          <w:tab w:val="left" w:pos="5400"/>
        </w:tabs>
        <w:rPr>
          <w:b/>
          <w:bCs/>
        </w:rPr>
      </w:pPr>
    </w:p>
    <w:p w14:paraId="603D2C55" w14:textId="77777777" w:rsidR="00D9426D" w:rsidRDefault="00D9426D">
      <w:pPr>
        <w:tabs>
          <w:tab w:val="left" w:pos="5400"/>
        </w:tabs>
        <w:rPr>
          <w:b/>
          <w:bCs/>
        </w:rPr>
      </w:pPr>
    </w:p>
    <w:p w14:paraId="5D4DC301" w14:textId="77777777" w:rsidR="00A153BA" w:rsidRDefault="00320AB6">
      <w:pPr>
        <w:tabs>
          <w:tab w:val="left" w:pos="5400"/>
        </w:tabs>
        <w:rPr>
          <w:b/>
          <w:bCs/>
        </w:rPr>
      </w:pPr>
      <w:r>
        <w:rPr>
          <w:b/>
          <w:bCs/>
        </w:rPr>
        <w:t>Planeerimisseaduse § 76 lg 1 ja 2</w:t>
      </w:r>
    </w:p>
    <w:p w14:paraId="603D2C56" w14:textId="0B3EDA81" w:rsidR="00D9426D" w:rsidRDefault="00320AB6">
      <w:pPr>
        <w:tabs>
          <w:tab w:val="left" w:pos="5400"/>
        </w:tabs>
        <w:rPr>
          <w:bCs/>
        </w:rPr>
      </w:pPr>
      <w:r>
        <w:rPr>
          <w:b/>
          <w:bCs/>
        </w:rPr>
        <w:t>nimetatud isikud</w:t>
      </w:r>
      <w:r>
        <w:rPr>
          <w:bCs/>
        </w:rPr>
        <w:t xml:space="preserve"> </w:t>
      </w:r>
      <w:r>
        <w:rPr>
          <w:bCs/>
        </w:rPr>
        <w:tab/>
      </w:r>
      <w:r w:rsidRPr="00A153BA">
        <w:rPr>
          <w:b/>
        </w:rPr>
        <w:t>Meie</w:t>
      </w:r>
      <w:r w:rsidR="00A153BA" w:rsidRPr="00A153BA">
        <w:rPr>
          <w:b/>
        </w:rPr>
        <w:t>:</w:t>
      </w:r>
      <w:r>
        <w:rPr>
          <w:bCs/>
        </w:rPr>
        <w:t xml:space="preserve"> 05.06.2023 nr 7-2/113-16</w:t>
      </w:r>
    </w:p>
    <w:p w14:paraId="603D2C58" w14:textId="77777777" w:rsidR="00D9426D" w:rsidRDefault="00320AB6">
      <w:pPr>
        <w:tabs>
          <w:tab w:val="left" w:pos="5400"/>
        </w:tabs>
        <w:rPr>
          <w:bCs/>
        </w:rPr>
      </w:pPr>
      <w:r>
        <w:rPr>
          <w:bCs/>
        </w:rPr>
        <w:t>aadress: vastavalt nimekirjale</w:t>
      </w:r>
      <w:r>
        <w:rPr>
          <w:bCs/>
        </w:rPr>
        <w:tab/>
      </w:r>
    </w:p>
    <w:p w14:paraId="603D2C59" w14:textId="77777777" w:rsidR="00D9426D" w:rsidRDefault="00D9426D">
      <w:pPr>
        <w:tabs>
          <w:tab w:val="left" w:pos="5400"/>
        </w:tabs>
        <w:rPr>
          <w:bCs/>
        </w:rPr>
      </w:pPr>
    </w:p>
    <w:p w14:paraId="603D2C5A" w14:textId="77777777" w:rsidR="00D9426D" w:rsidRDefault="00D9426D">
      <w:pPr>
        <w:tabs>
          <w:tab w:val="left" w:pos="5400"/>
        </w:tabs>
        <w:rPr>
          <w:bCs/>
        </w:rPr>
      </w:pPr>
    </w:p>
    <w:p w14:paraId="603D2C5C" w14:textId="0E9970EC" w:rsidR="00D9426D" w:rsidRDefault="00320AB6">
      <w:pPr>
        <w:tabs>
          <w:tab w:val="left" w:pos="5400"/>
        </w:tabs>
        <w:rPr>
          <w:b/>
        </w:rPr>
      </w:pPr>
      <w:r>
        <w:rPr>
          <w:b/>
        </w:rPr>
        <w:t>Detailplaneeringu eelnõu avaliku väljapaneku tulemuste avaliku arutelu teavitus</w:t>
      </w:r>
    </w:p>
    <w:p w14:paraId="603D2C5D" w14:textId="77777777" w:rsidR="00D9426D" w:rsidRDefault="00D9426D">
      <w:pPr>
        <w:tabs>
          <w:tab w:val="left" w:pos="5400"/>
        </w:tabs>
        <w:rPr>
          <w:bCs/>
        </w:rPr>
      </w:pPr>
    </w:p>
    <w:p w14:paraId="7E834FCD" w14:textId="77777777" w:rsidR="00A153BA" w:rsidRDefault="00A153BA">
      <w:pPr>
        <w:tabs>
          <w:tab w:val="left" w:pos="5400"/>
        </w:tabs>
        <w:rPr>
          <w:bCs/>
        </w:rPr>
      </w:pPr>
    </w:p>
    <w:p w14:paraId="7BA7B2DA" w14:textId="5BDD1DF4" w:rsidR="00A153BA" w:rsidRDefault="00320AB6">
      <w:pPr>
        <w:pStyle w:val="Vahedeta"/>
        <w:jc w:val="both"/>
        <w:rPr>
          <w:bCs/>
          <w:color w:val="222222"/>
          <w:lang w:val="et-EE"/>
        </w:rPr>
      </w:pPr>
      <w:r>
        <w:rPr>
          <w:bCs/>
          <w:color w:val="222222"/>
          <w:lang w:val="et-EE"/>
        </w:rPr>
        <w:t xml:space="preserve">Teavitame Teid Viljandi Vallavolikogu </w:t>
      </w:r>
      <w:r>
        <w:rPr>
          <w:bCs/>
          <w:color w:val="222222"/>
          <w:lang w:val="et-EE"/>
        </w:rPr>
        <w:t>27.01.2022 otsusega nr 34 algatatud üldplaneeringut muutva Vabriku tn 1 detailplaneeringu eelnõu avaliku väljapaneku tulemuste avalikust arutelust, mis toimub 29.06.2023 kell 17.00 Mustlas</w:t>
      </w:r>
      <w:r w:rsidR="00A42720">
        <w:rPr>
          <w:bCs/>
          <w:color w:val="222222"/>
          <w:lang w:val="et-EE"/>
        </w:rPr>
        <w:t>,</w:t>
      </w:r>
      <w:r>
        <w:rPr>
          <w:bCs/>
          <w:color w:val="222222"/>
          <w:lang w:val="et-EE"/>
        </w:rPr>
        <w:t xml:space="preserve"> Tarvastu käsitöökojas (Posti 52b</w:t>
      </w:r>
      <w:r>
        <w:rPr>
          <w:bCs/>
          <w:color w:val="222222"/>
          <w:lang w:val="et-EE"/>
        </w:rPr>
        <w:t>)</w:t>
      </w:r>
      <w:r>
        <w:rPr>
          <w:bCs/>
          <w:color w:val="222222"/>
          <w:lang w:val="et-EE"/>
        </w:rPr>
        <w:t>.</w:t>
      </w:r>
    </w:p>
    <w:p w14:paraId="603D2C5E" w14:textId="161919FC" w:rsidR="00D9426D" w:rsidRDefault="00320AB6">
      <w:pPr>
        <w:pStyle w:val="Vahedeta"/>
        <w:jc w:val="both"/>
        <w:rPr>
          <w:bCs/>
          <w:lang w:val="et-EE"/>
        </w:rPr>
      </w:pPr>
      <w:r>
        <w:rPr>
          <w:rStyle w:val="Hperlink"/>
          <w:color w:val="000000"/>
          <w:u w:val="none"/>
          <w:shd w:val="clear" w:color="auto" w:fill="FFFFFF"/>
          <w:lang w:val="et-EE"/>
        </w:rPr>
        <w:t>Plan</w:t>
      </w:r>
      <w:r w:rsidR="00A42720">
        <w:rPr>
          <w:rStyle w:val="Hperlink"/>
          <w:color w:val="000000"/>
          <w:u w:val="none"/>
          <w:shd w:val="clear" w:color="auto" w:fill="FFFFFF"/>
          <w:lang w:val="et-EE"/>
        </w:rPr>
        <w:t>eerimisseaduse</w:t>
      </w:r>
      <w:r>
        <w:rPr>
          <w:rStyle w:val="Hperlink"/>
          <w:color w:val="000000"/>
          <w:u w:val="none"/>
          <w:shd w:val="clear" w:color="auto" w:fill="FFFFFF"/>
          <w:lang w:val="et-EE"/>
        </w:rPr>
        <w:t xml:space="preserve"> </w:t>
      </w:r>
      <w:r>
        <w:rPr>
          <w:rStyle w:val="Tugev"/>
          <w:b w:val="0"/>
          <w:color w:val="000000"/>
          <w:shd w:val="clear" w:color="auto" w:fill="FFFFFF"/>
          <w:lang w:val="et-EE"/>
        </w:rPr>
        <w:t xml:space="preserve">§ 83 lg 3 </w:t>
      </w:r>
      <w:r>
        <w:rPr>
          <w:rStyle w:val="Tugev"/>
          <w:b w:val="0"/>
          <w:color w:val="000000"/>
          <w:shd w:val="clear" w:color="auto" w:fill="FFFFFF"/>
          <w:lang w:val="et-EE"/>
        </w:rPr>
        <w:t xml:space="preserve">alusel </w:t>
      </w:r>
      <w:r>
        <w:rPr>
          <w:rStyle w:val="Hperlink"/>
          <w:color w:val="202020"/>
          <w:u w:val="none"/>
          <w:lang w:val="et-EE"/>
        </w:rPr>
        <w:t xml:space="preserve">tutvustab detailplaneeringu koostamise korraldaja avalikul arutelul avaliku väljapaneku kestel esitatud kirjalikke arvamusi ja oma seisukohti nende kohta, põhjendab </w:t>
      </w:r>
      <w:r w:rsidR="00525711">
        <w:rPr>
          <w:rStyle w:val="Hperlink"/>
          <w:color w:val="202020"/>
          <w:u w:val="none"/>
          <w:lang w:val="et-EE"/>
        </w:rPr>
        <w:t>v</w:t>
      </w:r>
      <w:r>
        <w:rPr>
          <w:rStyle w:val="Hperlink"/>
          <w:color w:val="202020"/>
          <w:u w:val="none"/>
          <w:lang w:val="et-EE"/>
        </w:rPr>
        <w:t>alitud lahendusi ning vastab muudele eelnõud käsitlevate</w:t>
      </w:r>
      <w:r>
        <w:rPr>
          <w:rStyle w:val="Hperlink"/>
          <w:color w:val="202020"/>
          <w:u w:val="none"/>
          <w:lang w:val="et-EE"/>
        </w:rPr>
        <w:t>le küsimustele</w:t>
      </w:r>
      <w:r>
        <w:rPr>
          <w:rStyle w:val="Hperlink"/>
          <w:color w:val="000000"/>
          <w:u w:val="none"/>
          <w:lang w:val="et-EE"/>
        </w:rPr>
        <w:t>.</w:t>
      </w:r>
    </w:p>
    <w:p w14:paraId="603D2C5F" w14:textId="77777777" w:rsidR="00D9426D" w:rsidRDefault="00D9426D">
      <w:pPr>
        <w:pStyle w:val="Vahedeta"/>
        <w:jc w:val="both"/>
        <w:rPr>
          <w:bCs/>
          <w:lang w:val="et-EE"/>
        </w:rPr>
      </w:pPr>
    </w:p>
    <w:p w14:paraId="603D2C60" w14:textId="4CD305C3" w:rsidR="00D9426D" w:rsidRDefault="00320AB6">
      <w:pPr>
        <w:pStyle w:val="Vahedeta"/>
        <w:jc w:val="both"/>
        <w:rPr>
          <w:bCs/>
          <w:lang w:val="et-EE"/>
        </w:rPr>
      </w:pPr>
      <w:r>
        <w:rPr>
          <w:bCs/>
          <w:lang w:val="et-EE"/>
        </w:rPr>
        <w:t xml:space="preserve">Antud detailplaneeringu </w:t>
      </w:r>
      <w:r>
        <w:rPr>
          <w:rStyle w:val="eop"/>
          <w:bCs/>
          <w:color w:val="000000"/>
          <w:shd w:val="clear" w:color="auto" w:fill="FFFFFF"/>
          <w:lang w:val="et-EE"/>
        </w:rPr>
        <w:t xml:space="preserve">eelnõu avalik väljapanek toimus 05.05.2023 kuni 04.06.2023. Avaliku väljapaneku käigus esitati planeeringulahenduse kohta arvamused </w:t>
      </w:r>
      <w:r>
        <w:rPr>
          <w:rStyle w:val="eop"/>
          <w:bCs/>
          <w:color w:val="000000"/>
          <w:shd w:val="clear" w:color="auto" w:fill="FFFFFF"/>
          <w:lang w:val="et-EE"/>
        </w:rPr>
        <w:t xml:space="preserve">kahe isiku poolt. Detailplaneeringu eelnõu on avalikustatud valla </w:t>
      </w:r>
      <w:hyperlink r:id="rId7">
        <w:r>
          <w:rPr>
            <w:rStyle w:val="Hperlink"/>
            <w:bCs/>
            <w:shd w:val="clear" w:color="auto" w:fill="FFFFFF"/>
            <w:lang w:val="et-EE"/>
          </w:rPr>
          <w:t>veebilehel.</w:t>
        </w:r>
      </w:hyperlink>
    </w:p>
    <w:p w14:paraId="603D2C61" w14:textId="77777777" w:rsidR="00D9426D" w:rsidRDefault="00D9426D">
      <w:pPr>
        <w:pStyle w:val="Vahedeta"/>
        <w:jc w:val="both"/>
        <w:rPr>
          <w:shd w:val="clear" w:color="auto" w:fill="FFFFFF"/>
          <w:lang w:val="et-EE"/>
        </w:rPr>
      </w:pPr>
    </w:p>
    <w:p w14:paraId="603D2C62" w14:textId="77777777" w:rsidR="00D9426D" w:rsidRPr="00A153BA" w:rsidRDefault="00320AB6">
      <w:pPr>
        <w:pStyle w:val="Vahedeta"/>
        <w:jc w:val="both"/>
        <w:rPr>
          <w:rStyle w:val="Hperlink"/>
          <w:bCs/>
          <w:color w:val="auto"/>
          <w:shd w:val="clear" w:color="auto" w:fill="FFFFFF"/>
          <w:lang w:val="et-EE"/>
        </w:rPr>
      </w:pPr>
      <w:r>
        <w:rPr>
          <w:bCs/>
          <w:lang w:val="et-EE"/>
        </w:rPr>
        <w:t xml:space="preserve">Planeeringuala suurus on ligikaudu 1,1 ha. Detailplaneeringu koostamise eesmärk on planeeritaval maa-alal krundi kasutamise </w:t>
      </w:r>
      <w:r>
        <w:rPr>
          <w:bCs/>
          <w:lang w:val="et-EE"/>
        </w:rPr>
        <w:t xml:space="preserve">sihtotstarbe muutmine tootmis- ja ärimaaks ning ehitusõiguse määramine vajalikele hoonetele ja </w:t>
      </w:r>
      <w:r w:rsidRPr="00A153BA">
        <w:rPr>
          <w:bCs/>
          <w:lang w:val="et-EE"/>
        </w:rPr>
        <w:t>rajatistele.</w:t>
      </w:r>
    </w:p>
    <w:p w14:paraId="603D2C63" w14:textId="77777777" w:rsidR="00D9426D" w:rsidRDefault="00D9426D">
      <w:pPr>
        <w:tabs>
          <w:tab w:val="left" w:pos="5400"/>
        </w:tabs>
        <w:jc w:val="both"/>
      </w:pPr>
    </w:p>
    <w:p w14:paraId="603D2C64" w14:textId="77777777" w:rsidR="00D9426D" w:rsidRDefault="00D9426D">
      <w:pPr>
        <w:tabs>
          <w:tab w:val="left" w:pos="5400"/>
        </w:tabs>
        <w:jc w:val="both"/>
      </w:pPr>
    </w:p>
    <w:p w14:paraId="603D2C65" w14:textId="77777777" w:rsidR="00D9426D" w:rsidRDefault="00320AB6">
      <w:pPr>
        <w:tabs>
          <w:tab w:val="left" w:pos="5400"/>
        </w:tabs>
        <w:rPr>
          <w:bCs/>
        </w:rPr>
      </w:pPr>
      <w:r>
        <w:rPr>
          <w:bCs/>
        </w:rPr>
        <w:t>Lugupidamisega</w:t>
      </w:r>
    </w:p>
    <w:p w14:paraId="2E846D3F" w14:textId="77777777" w:rsidR="00A153BA" w:rsidRDefault="00A153BA">
      <w:pPr>
        <w:tabs>
          <w:tab w:val="left" w:pos="5400"/>
        </w:tabs>
        <w:rPr>
          <w:bCs/>
        </w:rPr>
      </w:pPr>
    </w:p>
    <w:p w14:paraId="320CABE8" w14:textId="360272CC" w:rsidR="00A153BA" w:rsidRPr="00A153BA" w:rsidRDefault="00A153BA" w:rsidP="00A153BA">
      <w:pPr>
        <w:tabs>
          <w:tab w:val="left" w:pos="5400"/>
        </w:tabs>
        <w:rPr>
          <w:bCs/>
          <w:iCs/>
        </w:rPr>
      </w:pPr>
      <w:r w:rsidRPr="00A153BA">
        <w:rPr>
          <w:bCs/>
          <w:iCs/>
        </w:rPr>
        <w:t>(</w:t>
      </w:r>
      <w:r w:rsidRPr="00A153BA">
        <w:rPr>
          <w:bCs/>
          <w:iCs/>
        </w:rPr>
        <w:t>allkirjastatud digitaalselt</w:t>
      </w:r>
      <w:r w:rsidRPr="00A153BA">
        <w:rPr>
          <w:bCs/>
          <w:iCs/>
        </w:rPr>
        <w:t>)</w:t>
      </w:r>
    </w:p>
    <w:p w14:paraId="603D2C67" w14:textId="77777777" w:rsidR="00D9426D" w:rsidRDefault="00320AB6">
      <w:pPr>
        <w:tabs>
          <w:tab w:val="left" w:pos="5400"/>
        </w:tabs>
        <w:rPr>
          <w:bCs/>
        </w:rPr>
      </w:pPr>
      <w:r>
        <w:rPr>
          <w:bCs/>
        </w:rPr>
        <w:t>Evelin Paistu</w:t>
      </w:r>
    </w:p>
    <w:p w14:paraId="603D2C68" w14:textId="7BE02B9C" w:rsidR="00D9426D" w:rsidRDefault="00A153BA">
      <w:pPr>
        <w:tabs>
          <w:tab w:val="left" w:pos="5400"/>
        </w:tabs>
        <w:rPr>
          <w:bCs/>
        </w:rPr>
      </w:pPr>
      <w:r>
        <w:rPr>
          <w:bCs/>
        </w:rPr>
        <w:t>ehitusosakonna juht</w:t>
      </w:r>
    </w:p>
    <w:p w14:paraId="603D2C69" w14:textId="77777777" w:rsidR="00D9426D" w:rsidRDefault="00D9426D">
      <w:pPr>
        <w:tabs>
          <w:tab w:val="left" w:pos="5400"/>
        </w:tabs>
        <w:rPr>
          <w:bCs/>
        </w:rPr>
      </w:pPr>
    </w:p>
    <w:p w14:paraId="603D2C6B" w14:textId="77777777" w:rsidR="00D9426D" w:rsidRDefault="00D9426D">
      <w:pPr>
        <w:tabs>
          <w:tab w:val="left" w:pos="5400"/>
        </w:tabs>
        <w:rPr>
          <w:bCs/>
        </w:rPr>
      </w:pPr>
    </w:p>
    <w:p w14:paraId="5BF2C7CC" w14:textId="77777777" w:rsidR="00A153BA" w:rsidRDefault="00A153BA">
      <w:pPr>
        <w:tabs>
          <w:tab w:val="left" w:pos="5400"/>
        </w:tabs>
        <w:rPr>
          <w:bCs/>
        </w:rPr>
      </w:pPr>
    </w:p>
    <w:p w14:paraId="603D2C6C" w14:textId="77777777" w:rsidR="00D9426D" w:rsidRDefault="00320AB6">
      <w:pPr>
        <w:tabs>
          <w:tab w:val="left" w:pos="5400"/>
        </w:tabs>
        <w:rPr>
          <w:bCs/>
        </w:rPr>
      </w:pPr>
      <w:r>
        <w:rPr>
          <w:bCs/>
        </w:rPr>
        <w:t>Raivo Laidma</w:t>
      </w:r>
    </w:p>
    <w:p w14:paraId="603D2C6D" w14:textId="77777777" w:rsidR="00D9426D" w:rsidRDefault="00320AB6">
      <w:pPr>
        <w:tabs>
          <w:tab w:val="left" w:pos="5400"/>
        </w:tabs>
        <w:rPr>
          <w:bCs/>
        </w:rPr>
      </w:pPr>
      <w:r>
        <w:rPr>
          <w:bCs/>
        </w:rPr>
        <w:t>planeeringuspetsialist</w:t>
      </w:r>
    </w:p>
    <w:p w14:paraId="603D2C6E" w14:textId="77777777" w:rsidR="00D9426D" w:rsidRDefault="00320AB6">
      <w:pPr>
        <w:tabs>
          <w:tab w:val="left" w:pos="5400"/>
        </w:tabs>
        <w:rPr>
          <w:b/>
          <w:bCs/>
        </w:rPr>
      </w:pPr>
      <w:r>
        <w:rPr>
          <w:bCs/>
        </w:rPr>
        <w:t>+372 588 55537</w:t>
      </w:r>
    </w:p>
    <w:p w14:paraId="603D2C70" w14:textId="0BE7BE98" w:rsidR="00D9426D" w:rsidRDefault="00320AB6">
      <w:pPr>
        <w:tabs>
          <w:tab w:val="left" w:pos="5400"/>
        </w:tabs>
        <w:rPr>
          <w:b/>
          <w:bCs/>
        </w:rPr>
      </w:pPr>
      <w:r>
        <w:rPr>
          <w:bCs/>
        </w:rPr>
        <w:t>raivo.laidma@viljandivald.ee</w:t>
      </w:r>
    </w:p>
    <w:sectPr w:rsidR="00D942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851" w:bottom="1418" w:left="1701" w:header="567" w:footer="26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65C7" w14:textId="77777777" w:rsidR="00020863" w:rsidRDefault="00020863">
      <w:r>
        <w:separator/>
      </w:r>
    </w:p>
  </w:endnote>
  <w:endnote w:type="continuationSeparator" w:id="0">
    <w:p w14:paraId="3E556B77" w14:textId="77777777" w:rsidR="00020863" w:rsidRDefault="000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C75" w14:textId="77777777" w:rsidR="00D9426D" w:rsidRDefault="00D9426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C76" w14:textId="77777777" w:rsidR="00D9426D" w:rsidRDefault="00320AB6">
    <w:r>
      <w:t>_____________________________________________________________________________</w:t>
    </w:r>
  </w:p>
  <w:p w14:paraId="603D2C77" w14:textId="77777777" w:rsidR="00D9426D" w:rsidRDefault="00320AB6">
    <w:pPr>
      <w:rPr>
        <w:sz w:val="22"/>
        <w:szCs w:val="22"/>
      </w:rPr>
    </w:pPr>
    <w:r>
      <w:rPr>
        <w:sz w:val="22"/>
        <w:szCs w:val="22"/>
      </w:rPr>
      <w:t>Kauba tn 9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telefon 435 0110</w:t>
    </w:r>
    <w:r>
      <w:rPr>
        <w:sz w:val="22"/>
        <w:szCs w:val="22"/>
      </w:rPr>
      <w:tab/>
    </w:r>
    <w:r>
      <w:rPr>
        <w:sz w:val="22"/>
        <w:szCs w:val="22"/>
      </w:rPr>
      <w:tab/>
      <w:t>EE23 1010 302005452008 SEB Pank</w:t>
    </w:r>
  </w:p>
  <w:p w14:paraId="603D2C78" w14:textId="77777777" w:rsidR="00D9426D" w:rsidRDefault="00320AB6">
    <w:pPr>
      <w:rPr>
        <w:sz w:val="22"/>
        <w:szCs w:val="22"/>
      </w:rPr>
    </w:pPr>
    <w:r>
      <w:rPr>
        <w:sz w:val="22"/>
        <w:szCs w:val="22"/>
      </w:rPr>
      <w:t>Viljandi linn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telefon 435 0112</w:t>
    </w:r>
    <w:r>
      <w:rPr>
        <w:sz w:val="22"/>
        <w:szCs w:val="22"/>
      </w:rPr>
      <w:tab/>
    </w:r>
    <w:r>
      <w:rPr>
        <w:sz w:val="22"/>
        <w:szCs w:val="22"/>
      </w:rPr>
      <w:tab/>
      <w:t>EE0</w:t>
    </w:r>
    <w:r>
      <w:rPr>
        <w:sz w:val="22"/>
        <w:szCs w:val="22"/>
      </w:rPr>
      <w:t>6 2200 221029282691 Swedbank</w:t>
    </w:r>
  </w:p>
  <w:p w14:paraId="603D2C79" w14:textId="77777777" w:rsidR="00D9426D" w:rsidRDefault="00320AB6">
    <w:pPr>
      <w:rPr>
        <w:sz w:val="22"/>
        <w:szCs w:val="22"/>
      </w:rPr>
    </w:pPr>
    <w:r>
      <w:rPr>
        <w:sz w:val="22"/>
        <w:szCs w:val="22"/>
      </w:rPr>
      <w:t>71020 Viljandimaa</w:t>
    </w:r>
    <w:r>
      <w:rPr>
        <w:sz w:val="22"/>
        <w:szCs w:val="22"/>
      </w:rPr>
      <w:tab/>
      <w:t xml:space="preserve">        </w:t>
    </w:r>
    <w:r>
      <w:rPr>
        <w:sz w:val="22"/>
        <w:szCs w:val="22"/>
      </w:rPr>
      <w:tab/>
      <w:t xml:space="preserve">viljandivald@viljandivald.ee </w:t>
    </w:r>
    <w:r>
      <w:rPr>
        <w:sz w:val="22"/>
        <w:szCs w:val="22"/>
      </w:rPr>
      <w:tab/>
    </w:r>
  </w:p>
  <w:p w14:paraId="603D2C7A" w14:textId="77777777" w:rsidR="00D9426D" w:rsidRDefault="00320AB6">
    <w:pPr>
      <w:rPr>
        <w:sz w:val="22"/>
        <w:szCs w:val="22"/>
      </w:rPr>
    </w:pPr>
    <w:proofErr w:type="spellStart"/>
    <w:r>
      <w:rPr>
        <w:sz w:val="22"/>
        <w:szCs w:val="22"/>
      </w:rPr>
      <w:t>reg</w:t>
    </w:r>
    <w:proofErr w:type="spellEnd"/>
    <w:r>
      <w:rPr>
        <w:sz w:val="22"/>
        <w:szCs w:val="22"/>
      </w:rPr>
      <w:t>-kood 75038606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www.viljandivald.ee </w:t>
    </w:r>
  </w:p>
  <w:p w14:paraId="603D2C7B" w14:textId="77777777" w:rsidR="00D9426D" w:rsidRDefault="00D942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948E" w14:textId="77777777" w:rsidR="00020863" w:rsidRDefault="00020863">
      <w:r>
        <w:separator/>
      </w:r>
    </w:p>
  </w:footnote>
  <w:footnote w:type="continuationSeparator" w:id="0">
    <w:p w14:paraId="7BF1CD9C" w14:textId="77777777" w:rsidR="00020863" w:rsidRDefault="000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C71" w14:textId="77777777" w:rsidR="00D9426D" w:rsidRDefault="00D9426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C72" w14:textId="77777777" w:rsidR="00D9426D" w:rsidRDefault="00D9426D">
    <w:pPr>
      <w:spacing w:line="360" w:lineRule="auto"/>
      <w:jc w:val="center"/>
    </w:pPr>
  </w:p>
  <w:p w14:paraId="603D2C73" w14:textId="77777777" w:rsidR="00D9426D" w:rsidRDefault="00320AB6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603D2C7C" wp14:editId="603D2C7D">
          <wp:extent cx="768985" cy="82677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2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D2C74" w14:textId="77777777" w:rsidR="00D9426D" w:rsidRDefault="00320AB6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6D"/>
    <w:rsid w:val="00020863"/>
    <w:rsid w:val="00320AB6"/>
    <w:rsid w:val="00525711"/>
    <w:rsid w:val="00A153BA"/>
    <w:rsid w:val="00A42720"/>
    <w:rsid w:val="00D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2C53"/>
  <w15:docId w15:val="{F6561A74-241E-4151-A6CD-F6D51B1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sMrk">
    <w:name w:val="Päis Märk"/>
    <w:link w:val="Pis"/>
    <w:qFormat/>
    <w:rsid w:val="004A7E65"/>
    <w:rPr>
      <w:sz w:val="24"/>
      <w:szCs w:val="24"/>
      <w:lang w:eastAsia="en-US"/>
    </w:rPr>
  </w:style>
  <w:style w:type="character" w:customStyle="1" w:styleId="JalusMrk">
    <w:name w:val="Jalus Märk"/>
    <w:link w:val="Jalus"/>
    <w:qFormat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character" w:styleId="Tugev">
    <w:name w:val="Strong"/>
    <w:qFormat/>
    <w:rPr>
      <w:b/>
      <w:bCs/>
    </w:rPr>
  </w:style>
  <w:style w:type="character" w:customStyle="1" w:styleId="mm">
    <w:name w:val="mm"/>
    <w:basedOn w:val="Liguvaikefont"/>
    <w:qFormat/>
    <w:rsid w:val="001233A6"/>
  </w:style>
  <w:style w:type="character" w:customStyle="1" w:styleId="showinput">
    <w:name w:val="showinput"/>
    <w:basedOn w:val="Liguvaikefont"/>
    <w:qFormat/>
    <w:rsid w:val="001F02AA"/>
  </w:style>
  <w:style w:type="character" w:customStyle="1" w:styleId="etvwmleitudid">
    <w:name w:val="etvw_m leitud_id"/>
    <w:basedOn w:val="Liguvaikefont"/>
    <w:qFormat/>
    <w:rsid w:val="00AB1A7B"/>
  </w:style>
  <w:style w:type="character" w:customStyle="1" w:styleId="etvwmt">
    <w:name w:val="etvw_mt"/>
    <w:basedOn w:val="Liguvaikefont"/>
    <w:qFormat/>
    <w:rsid w:val="00AB1A7B"/>
  </w:style>
  <w:style w:type="character" w:customStyle="1" w:styleId="etvwmv">
    <w:name w:val="etvw_mv"/>
    <w:basedOn w:val="Liguvaikefont"/>
    <w:qFormat/>
    <w:rsid w:val="00AB1A7B"/>
  </w:style>
  <w:style w:type="character" w:customStyle="1" w:styleId="etvwt">
    <w:name w:val="etvw_t"/>
    <w:basedOn w:val="Liguvaikefont"/>
    <w:qFormat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character" w:customStyle="1" w:styleId="JutumullitekstMrk">
    <w:name w:val="Jutumullitekst Märk"/>
    <w:basedOn w:val="Liguvaikefont"/>
    <w:link w:val="Jutumullitekst"/>
    <w:qFormat/>
    <w:rsid w:val="00F81A91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ED63EA"/>
    <w:rPr>
      <w:color w:val="605E5C"/>
      <w:shd w:val="clear" w:color="auto" w:fill="E1DFDD"/>
    </w:rPr>
  </w:style>
  <w:style w:type="character" w:customStyle="1" w:styleId="eop">
    <w:name w:val="eop"/>
    <w:basedOn w:val="Liguvaikefont"/>
    <w:qFormat/>
    <w:rsid w:val="00252F1D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styleId="mbrikuaadress">
    <w:name w:val="envelope address"/>
    <w:basedOn w:val="Normaallaad"/>
    <w:qFormat/>
    <w:rsid w:val="00B3503D"/>
    <w:pPr>
      <w:ind w:left="2880"/>
    </w:pPr>
    <w:rPr>
      <w:rFonts w:ascii="Batang" w:eastAsia="Batang" w:hAnsi="Batang" w:cs="Arial"/>
      <w:b/>
      <w:i/>
      <w:sz w:val="32"/>
      <w:szCs w:val="32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qFormat/>
    <w:rsid w:val="001233A6"/>
    <w:pPr>
      <w:spacing w:before="240" w:afterAutospacing="1"/>
    </w:pPr>
    <w:rPr>
      <w:lang w:eastAsia="et-E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qFormat/>
    <w:rsid w:val="00F81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ljandivald.ee/detailplaneeringud/-/asset_publisher/RyejR8iCojQO/content/dp302-vabriku-tn-1-mustla?redirect=https%3A%2F%2Fwww.viljandivald.ee%2Fdetailplaneeringud%3Fp_p_id%3D101_INSTANCE_RyejR8iCojQO%26p_p_lifecycle%3D0%26p_p_state%3Dnormal%26p_p_mode%3Dview%26p_p_col_id%3Dcolumn-1%26p_p_col_count%3D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01B56-3EF5-416C-9253-E4C6939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Kirjaplank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dc:description/>
  <cp:lastModifiedBy>Evelin Paistu</cp:lastModifiedBy>
  <cp:revision>10</cp:revision>
  <cp:lastPrinted>2023-01-06T11:26:00Z</cp:lastPrinted>
  <dcterms:created xsi:type="dcterms:W3CDTF">2023-06-05T07:31:00Z</dcterms:created>
  <dcterms:modified xsi:type="dcterms:W3CDTF">2023-06-05T13:21:00Z</dcterms:modified>
  <dc:language>et-EE</dc:language>
</cp:coreProperties>
</file>